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5"/>
        <w:ind w:left="3516" w:right="3518" w:firstLine="4"/>
        <w:jc w:val="center"/>
      </w:pPr>
      <w:r>
        <w:rPr/>
        <w:t>SPECIAL MEETING </w:t>
      </w:r>
      <w:r>
        <w:rPr>
          <w:u w:val="single"/>
        </w:rPr>
        <w:t>COMMUNITY</w:t>
      </w:r>
      <w:r>
        <w:rPr>
          <w:spacing w:val="-8"/>
          <w:u w:val="single"/>
        </w:rPr>
        <w:t> </w:t>
      </w:r>
      <w:r>
        <w:rPr>
          <w:spacing w:val="-4"/>
          <w:u w:val="single"/>
        </w:rPr>
        <w:t>HALL</w:t>
      </w:r>
    </w:p>
    <w:p>
      <w:pPr>
        <w:spacing w:before="0"/>
        <w:ind w:left="2117" w:right="2117" w:firstLine="0"/>
        <w:jc w:val="center"/>
        <w:rPr>
          <w:b/>
          <w:sz w:val="24"/>
        </w:rPr>
      </w:pPr>
      <w:r>
        <w:rPr>
          <w:b/>
          <w:sz w:val="24"/>
        </w:rPr>
        <w:t>Thursday,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September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17,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2026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6:00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P.M. </w:t>
      </w:r>
      <w:r>
        <w:rPr>
          <w:b/>
          <w:spacing w:val="-2"/>
          <w:sz w:val="24"/>
        </w:rPr>
        <w:t>AGENDA</w:t>
      </w:r>
    </w:p>
    <w:p>
      <w:pPr>
        <w:pStyle w:val="BodyText"/>
        <w:spacing w:before="0"/>
        <w:rPr>
          <w:b/>
          <w:i w:val="0"/>
        </w:rPr>
      </w:pPr>
    </w:p>
    <w:p>
      <w:pPr>
        <w:pStyle w:val="BodyText"/>
        <w:spacing w:before="48"/>
        <w:rPr>
          <w:b/>
          <w:i w:val="0"/>
        </w:rPr>
      </w:pP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40" w:lineRule="auto" w:before="1" w:after="0"/>
        <w:ind w:left="718" w:right="0" w:hanging="359"/>
        <w:jc w:val="left"/>
        <w:rPr>
          <w:rFonts w:ascii="Calibri"/>
          <w:sz w:val="28"/>
        </w:rPr>
      </w:pPr>
      <w:r>
        <w:rPr>
          <w:rFonts w:ascii="Calibri"/>
          <w:sz w:val="28"/>
        </w:rPr>
        <w:t>CALL</w:t>
      </w:r>
      <w:r>
        <w:rPr>
          <w:rFonts w:ascii="Calibri"/>
          <w:spacing w:val="-5"/>
          <w:sz w:val="28"/>
        </w:rPr>
        <w:t> </w:t>
      </w:r>
      <w:r>
        <w:rPr>
          <w:rFonts w:ascii="Calibri"/>
          <w:sz w:val="28"/>
        </w:rPr>
        <w:t>TO</w:t>
      </w:r>
      <w:r>
        <w:rPr>
          <w:rFonts w:ascii="Calibri"/>
          <w:spacing w:val="-2"/>
          <w:sz w:val="28"/>
        </w:rPr>
        <w:t> </w:t>
      </w:r>
      <w:r>
        <w:rPr>
          <w:rFonts w:ascii="Calibri"/>
          <w:sz w:val="28"/>
        </w:rPr>
        <w:t>ORDER</w:t>
      </w:r>
      <w:r>
        <w:rPr>
          <w:rFonts w:ascii="Calibri"/>
          <w:spacing w:val="-2"/>
          <w:sz w:val="28"/>
        </w:rPr>
        <w:t> </w:t>
      </w:r>
      <w:r>
        <w:rPr>
          <w:rFonts w:ascii="Calibri"/>
          <w:sz w:val="28"/>
        </w:rPr>
        <w:t>ROLL</w:t>
      </w:r>
      <w:r>
        <w:rPr>
          <w:rFonts w:ascii="Calibri"/>
          <w:spacing w:val="-6"/>
          <w:sz w:val="28"/>
        </w:rPr>
        <w:t> </w:t>
      </w:r>
      <w:r>
        <w:rPr>
          <w:rFonts w:ascii="Calibri"/>
          <w:spacing w:val="-4"/>
          <w:sz w:val="28"/>
        </w:rPr>
        <w:t>CALL:</w:t>
      </w:r>
    </w:p>
    <w:p>
      <w:pPr>
        <w:pStyle w:val="BodyText"/>
        <w:spacing w:before="23"/>
        <w:rPr>
          <w:rFonts w:ascii="Calibri"/>
          <w:i w:val="0"/>
          <w:sz w:val="28"/>
        </w:rPr>
      </w:pPr>
    </w:p>
    <w:p>
      <w:pPr>
        <w:pStyle w:val="ListParagraph"/>
        <w:numPr>
          <w:ilvl w:val="1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Members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Present</w:t>
      </w:r>
    </w:p>
    <w:p>
      <w:pPr>
        <w:pStyle w:val="ListParagraph"/>
        <w:numPr>
          <w:ilvl w:val="1"/>
          <w:numId w:val="1"/>
        </w:numPr>
        <w:tabs>
          <w:tab w:pos="1079" w:val="left" w:leader="none"/>
        </w:tabs>
        <w:spacing w:line="240" w:lineRule="auto" w:before="41" w:after="0"/>
        <w:ind w:left="1079" w:right="0" w:hanging="360"/>
        <w:jc w:val="left"/>
        <w:rPr>
          <w:sz w:val="24"/>
        </w:rPr>
      </w:pPr>
      <w:r>
        <w:rPr>
          <w:sz w:val="24"/>
        </w:rPr>
        <w:t>Members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Absent</w:t>
      </w:r>
    </w:p>
    <w:p>
      <w:pPr>
        <w:pStyle w:val="ListParagraph"/>
        <w:numPr>
          <w:ilvl w:val="1"/>
          <w:numId w:val="1"/>
        </w:numPr>
        <w:tabs>
          <w:tab w:pos="1079" w:val="left" w:leader="none"/>
        </w:tabs>
        <w:spacing w:line="240" w:lineRule="auto" w:before="43" w:after="0"/>
        <w:ind w:left="1079" w:right="0" w:hanging="359"/>
        <w:jc w:val="left"/>
        <w:rPr>
          <w:sz w:val="24"/>
        </w:rPr>
      </w:pPr>
      <w:r>
        <w:rPr>
          <w:sz w:val="24"/>
        </w:rPr>
        <w:t>Staff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Present</w:t>
      </w:r>
    </w:p>
    <w:p>
      <w:pPr>
        <w:pStyle w:val="ListParagraph"/>
        <w:numPr>
          <w:ilvl w:val="1"/>
          <w:numId w:val="1"/>
        </w:numPr>
        <w:tabs>
          <w:tab w:pos="1080" w:val="left" w:leader="none"/>
        </w:tabs>
        <w:spacing w:line="240" w:lineRule="auto" w:before="41" w:after="0"/>
        <w:ind w:left="1080" w:right="0" w:hanging="360"/>
        <w:jc w:val="left"/>
        <w:rPr>
          <w:sz w:val="24"/>
        </w:rPr>
      </w:pPr>
      <w:r>
        <w:rPr>
          <w:sz w:val="24"/>
        </w:rPr>
        <w:t>Others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Present</w:t>
      </w:r>
    </w:p>
    <w:p>
      <w:pPr>
        <w:pStyle w:val="Heading1"/>
        <w:numPr>
          <w:ilvl w:val="0"/>
          <w:numId w:val="1"/>
        </w:numPr>
        <w:tabs>
          <w:tab w:pos="719" w:val="left" w:leader="none"/>
        </w:tabs>
        <w:spacing w:line="240" w:lineRule="auto" w:before="240" w:after="0"/>
        <w:ind w:left="719" w:right="0" w:hanging="359"/>
        <w:jc w:val="left"/>
      </w:pPr>
      <w:bookmarkStart w:name="2) ADDITION OR CHANGES TO THE AGENDA:" w:id="1"/>
      <w:bookmarkEnd w:id="1"/>
      <w:r>
        <w:rPr>
          <w:b w:val="0"/>
        </w:rPr>
      </w:r>
      <w:r>
        <w:rPr/>
        <w:t>ADDITION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CHANGES</w:t>
      </w:r>
      <w:r>
        <w:rPr>
          <w:spacing w:val="-1"/>
        </w:rPr>
        <w:t> </w:t>
      </w:r>
      <w:r>
        <w:rPr/>
        <w:t>TO</w:t>
      </w:r>
      <w:r>
        <w:rPr>
          <w:spacing w:val="-3"/>
        </w:rPr>
        <w:t> </w:t>
      </w:r>
      <w:r>
        <w:rPr/>
        <w:t>THE </w:t>
      </w:r>
      <w:r>
        <w:rPr>
          <w:spacing w:val="-2"/>
        </w:rPr>
        <w:t>AGENDA:</w:t>
      </w:r>
    </w:p>
    <w:p>
      <w:pPr>
        <w:pStyle w:val="BodyText"/>
        <w:spacing w:line="276" w:lineRule="auto"/>
        <w:ind w:left="720"/>
      </w:pPr>
      <w:bookmarkStart w:name="Items may be added to the Agenda in acco" w:id="2"/>
      <w:bookmarkEnd w:id="2"/>
      <w:r>
        <w:rPr>
          <w:i w:val="0"/>
        </w:rPr>
      </w:r>
      <w:r>
        <w:rPr>
          <w:i/>
        </w:rPr>
        <w:t>Items may be added to the Agenda in accordance with Section 54954.2(b)(2) of the</w:t>
      </w:r>
      <w:r>
        <w:rPr/>
        <w:t> Government</w:t>
      </w:r>
      <w:r>
        <w:rPr>
          <w:spacing w:val="-3"/>
        </w:rPr>
        <w:t> </w:t>
      </w:r>
      <w:r>
        <w:rPr/>
        <w:t>Code</w:t>
      </w:r>
      <w:r>
        <w:rPr>
          <w:spacing w:val="-4"/>
        </w:rPr>
        <w:t> </w:t>
      </w:r>
      <w:r>
        <w:rPr/>
        <w:t>(Brown</w:t>
      </w:r>
      <w:r>
        <w:rPr>
          <w:spacing w:val="-3"/>
        </w:rPr>
        <w:t> </w:t>
      </w:r>
      <w:r>
        <w:rPr/>
        <w:t>Act),</w:t>
      </w:r>
      <w:r>
        <w:rPr>
          <w:spacing w:val="-3"/>
        </w:rPr>
        <w:t> </w:t>
      </w:r>
      <w:r>
        <w:rPr/>
        <w:t>upon</w:t>
      </w:r>
      <w:r>
        <w:rPr>
          <w:spacing w:val="-3"/>
        </w:rPr>
        <w:t> </w:t>
      </w:r>
      <w:r>
        <w:rPr/>
        <w:t>determination</w:t>
      </w:r>
      <w:r>
        <w:rPr>
          <w:spacing w:val="-3"/>
        </w:rPr>
        <w:t> </w:t>
      </w:r>
      <w:r>
        <w:rPr/>
        <w:t>by</w:t>
      </w:r>
      <w:r>
        <w:rPr>
          <w:spacing w:val="-4"/>
        </w:rPr>
        <w:t> </w:t>
      </w:r>
      <w:r>
        <w:rPr/>
        <w:t>two-thirds</w:t>
      </w:r>
      <w:r>
        <w:rPr>
          <w:spacing w:val="-3"/>
        </w:rPr>
        <w:t> </w:t>
      </w:r>
      <w:r>
        <w:rPr/>
        <w:t>vote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members</w:t>
      </w:r>
      <w:r>
        <w:rPr>
          <w:spacing w:val="-3"/>
        </w:rPr>
        <w:t> </w:t>
      </w:r>
      <w:r>
        <w:rPr/>
        <w:t>of the legislative body present at the time of the meeting, or, if less than two-thirds of the members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present,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unanimous</w:t>
      </w:r>
      <w:r>
        <w:rPr>
          <w:spacing w:val="-1"/>
        </w:rPr>
        <w:t> </w:t>
      </w:r>
      <w:r>
        <w:rPr/>
        <w:t>vote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those</w:t>
      </w:r>
      <w:r>
        <w:rPr>
          <w:spacing w:val="-2"/>
        </w:rPr>
        <w:t> </w:t>
      </w:r>
      <w:r>
        <w:rPr/>
        <w:t>members</w:t>
      </w:r>
      <w:r>
        <w:rPr>
          <w:spacing w:val="-1"/>
        </w:rPr>
        <w:t> </w:t>
      </w:r>
      <w:r>
        <w:rPr/>
        <w:t>present,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need</w:t>
      </w:r>
      <w:r>
        <w:rPr>
          <w:spacing w:val="-1"/>
        </w:rPr>
        <w:t> </w:t>
      </w:r>
      <w:r>
        <w:rPr/>
        <w:t>to take immediate action and that the need for action came to the attention of Orick Community Services District after the Agenda was posted.</w:t>
      </w:r>
    </w:p>
    <w:p>
      <w:pPr>
        <w:pStyle w:val="Heading1"/>
        <w:numPr>
          <w:ilvl w:val="0"/>
          <w:numId w:val="1"/>
        </w:numPr>
        <w:tabs>
          <w:tab w:pos="719" w:val="left" w:leader="none"/>
        </w:tabs>
        <w:spacing w:line="240" w:lineRule="auto" w:before="158" w:after="0"/>
        <w:ind w:left="719" w:right="0" w:hanging="359"/>
        <w:jc w:val="left"/>
      </w:pPr>
      <w:bookmarkStart w:name="3) APPROVAL OF AGENDA: September 17, 202" w:id="3"/>
      <w:bookmarkEnd w:id="3"/>
      <w:r>
        <w:rPr>
          <w:b w:val="0"/>
        </w:rPr>
      </w:r>
      <w:r>
        <w:rPr/>
        <w:t>APPROVAL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AGENDA:</w:t>
      </w:r>
      <w:r>
        <w:rPr>
          <w:spacing w:val="-3"/>
        </w:rPr>
        <w:t> </w:t>
      </w:r>
      <w:r>
        <w:rPr/>
        <w:t>September</w:t>
      </w:r>
      <w:r>
        <w:rPr>
          <w:spacing w:val="-4"/>
        </w:rPr>
        <w:t> </w:t>
      </w:r>
      <w:r>
        <w:rPr/>
        <w:t>17,</w:t>
      </w:r>
      <w:r>
        <w:rPr>
          <w:spacing w:val="-2"/>
        </w:rPr>
        <w:t> </w:t>
      </w:r>
      <w:r>
        <w:rPr>
          <w:spacing w:val="-4"/>
        </w:rPr>
        <w:t>2026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01" w:after="0"/>
        <w:ind w:left="719" w:right="0" w:hanging="359"/>
        <w:jc w:val="left"/>
        <w:rPr>
          <w:sz w:val="24"/>
        </w:rPr>
      </w:pPr>
      <w:bookmarkStart w:name="4) PUBLIC COMMENT:" w:id="4"/>
      <w:bookmarkEnd w:id="4"/>
      <w:r>
        <w:rPr/>
      </w:r>
      <w:r>
        <w:rPr>
          <w:b/>
          <w:sz w:val="24"/>
        </w:rPr>
        <w:t>PUBLIC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COMMENT:</w:t>
      </w:r>
    </w:p>
    <w:p>
      <w:pPr>
        <w:pStyle w:val="BodyText"/>
        <w:spacing w:line="276" w:lineRule="auto"/>
        <w:ind w:left="720"/>
      </w:pPr>
      <w:bookmarkStart w:name="Any person may address the Board at this" w:id="5"/>
      <w:bookmarkEnd w:id="5"/>
      <w:r>
        <w:rPr>
          <w:i w:val="0"/>
        </w:rPr>
      </w:r>
      <w:r>
        <w:rPr>
          <w:i/>
        </w:rPr>
        <w:t>Any person may address the Board at this time upon any subject not identified on this</w:t>
      </w:r>
      <w:r>
        <w:rPr/>
        <w:t> Agenda but within the jurisdiction of the Orick Community Services District; however, any matter that requires action will be referred to staff for a report of action at a subsequent</w:t>
      </w:r>
      <w:r>
        <w:rPr>
          <w:spacing w:val="-3"/>
        </w:rPr>
        <w:t> </w:t>
      </w:r>
      <w:r>
        <w:rPr/>
        <w:t>Board</w:t>
      </w:r>
      <w:r>
        <w:rPr>
          <w:spacing w:val="-3"/>
        </w:rPr>
        <w:t> </w:t>
      </w:r>
      <w:r>
        <w:rPr/>
        <w:t>meeting.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matters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agenda,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opportunity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given</w:t>
      </w:r>
      <w:r>
        <w:rPr>
          <w:spacing w:val="-3"/>
        </w:rPr>
        <w:t> </w:t>
      </w:r>
      <w:r>
        <w:rPr/>
        <w:t>to address the Board when the matter is considered.</w:t>
      </w:r>
    </w:p>
    <w:p>
      <w:pPr>
        <w:pStyle w:val="Heading1"/>
        <w:numPr>
          <w:ilvl w:val="0"/>
          <w:numId w:val="1"/>
        </w:numPr>
        <w:tabs>
          <w:tab w:pos="719" w:val="left" w:leader="none"/>
        </w:tabs>
        <w:spacing w:line="240" w:lineRule="auto" w:before="158" w:after="0"/>
        <w:ind w:left="719" w:right="0" w:hanging="359"/>
        <w:jc w:val="left"/>
      </w:pPr>
      <w:bookmarkStart w:name="5) COMMUNITY ENGAGEMENT EVENT:" w:id="6"/>
      <w:bookmarkEnd w:id="6"/>
      <w:r>
        <w:rPr>
          <w:b w:val="0"/>
        </w:rPr>
      </w:r>
      <w:r>
        <w:rPr/>
        <w:t>COMMUNITY</w:t>
      </w:r>
      <w:r>
        <w:rPr>
          <w:spacing w:val="-5"/>
        </w:rPr>
        <w:t> </w:t>
      </w:r>
      <w:r>
        <w:rPr/>
        <w:t>ENGAGEMENT</w:t>
      </w:r>
      <w:r>
        <w:rPr>
          <w:spacing w:val="-3"/>
        </w:rPr>
        <w:t> </w:t>
      </w:r>
      <w:r>
        <w:rPr>
          <w:spacing w:val="-2"/>
        </w:rPr>
        <w:t>EVENT:</w:t>
      </w:r>
    </w:p>
    <w:p>
      <w:pPr>
        <w:pStyle w:val="ListParagraph"/>
        <w:numPr>
          <w:ilvl w:val="1"/>
          <w:numId w:val="1"/>
        </w:numPr>
        <w:tabs>
          <w:tab w:pos="1078" w:val="left" w:leader="none"/>
        </w:tabs>
        <w:spacing w:line="240" w:lineRule="auto" w:before="123" w:after="0"/>
        <w:ind w:left="1078" w:right="0" w:hanging="359"/>
        <w:jc w:val="left"/>
        <w:rPr>
          <w:sz w:val="24"/>
        </w:rPr>
      </w:pPr>
      <w:r>
        <w:rPr>
          <w:spacing w:val="-2"/>
          <w:sz w:val="24"/>
        </w:rPr>
        <w:t>Introduction</w:t>
      </w:r>
    </w:p>
    <w:p>
      <w:pPr>
        <w:pStyle w:val="ListParagraph"/>
        <w:numPr>
          <w:ilvl w:val="1"/>
          <w:numId w:val="1"/>
        </w:numPr>
        <w:tabs>
          <w:tab w:pos="1079" w:val="left" w:leader="none"/>
        </w:tabs>
        <w:spacing w:line="240" w:lineRule="auto" w:before="40" w:after="0"/>
        <w:ind w:left="1079" w:right="0" w:hanging="360"/>
        <w:jc w:val="left"/>
        <w:rPr>
          <w:sz w:val="24"/>
        </w:rPr>
      </w:pPr>
      <w:r>
        <w:rPr>
          <w:sz w:val="24"/>
        </w:rPr>
        <w:t>Engagement</w:t>
      </w:r>
      <w:r>
        <w:rPr>
          <w:spacing w:val="-3"/>
          <w:sz w:val="24"/>
        </w:rPr>
        <w:t> </w:t>
      </w:r>
      <w:r>
        <w:rPr>
          <w:sz w:val="24"/>
        </w:rPr>
        <w:t>Activity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#2:</w:t>
      </w:r>
    </w:p>
    <w:p>
      <w:pPr>
        <w:pStyle w:val="ListParagraph"/>
        <w:numPr>
          <w:ilvl w:val="1"/>
          <w:numId w:val="1"/>
        </w:numPr>
        <w:tabs>
          <w:tab w:pos="1078" w:val="left" w:leader="none"/>
        </w:tabs>
        <w:spacing w:line="240" w:lineRule="auto" w:before="41" w:after="0"/>
        <w:ind w:left="1078" w:right="0" w:hanging="359"/>
        <w:jc w:val="left"/>
        <w:rPr>
          <w:sz w:val="24"/>
        </w:rPr>
      </w:pPr>
      <w:r>
        <w:rPr>
          <w:sz w:val="24"/>
        </w:rPr>
        <w:t>Wrap-Up/Next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Steps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40" w:lineRule="auto" w:before="243" w:after="0"/>
        <w:ind w:left="718" w:right="0" w:hanging="359"/>
        <w:jc w:val="left"/>
        <w:rPr>
          <w:b/>
          <w:sz w:val="24"/>
        </w:rPr>
      </w:pPr>
      <w:bookmarkStart w:name="6) ADJOURNMENT" w:id="7"/>
      <w:bookmarkEnd w:id="7"/>
      <w:r>
        <w:rPr/>
      </w:r>
      <w:r>
        <w:rPr>
          <w:b/>
          <w:spacing w:val="-2"/>
          <w:sz w:val="24"/>
        </w:rPr>
        <w:t>ADJOURNMENT</w:t>
      </w:r>
    </w:p>
    <w:sectPr>
      <w:type w:val="continuous"/>
      <w:pgSz w:w="12240" w:h="15840"/>
      <w:pgMar w:top="164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719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0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04"/>
    </w:pPr>
    <w:rPr>
      <w:rFonts w:ascii="Times New Roman" w:hAnsi="Times New Roman" w:eastAsia="Times New Roman" w:cs="Times New Roman"/>
      <w:i/>
      <w:iCs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19" w:hanging="35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1"/>
      <w:ind w:left="71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 Avram</dc:creator>
  <dc:description/>
  <dcterms:created xsi:type="dcterms:W3CDTF">2026-09-16T12:39:39Z</dcterms:created>
  <dcterms:modified xsi:type="dcterms:W3CDTF">2026-09-16T12:39:39Z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2026-09-15T00:00:00Z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2026-09-16T00:00:00Z</vt:filetime>
  </property>
  <property fmtid="{D5CDD505-2E9C-101B-9397-08002B2CF9AE}" pid="5" name="Producer">
    <vt:lpwstr>Adobe PDF Library 26.2.141</vt:lpwstr>
  </property>
  <property fmtid="{D5CDD505-2E9C-101B-9397-08002B2CF9AE}" pid="6" name="SourceModified">
    <vt:lpwstr/>
  </property>
</Properties>
</file>